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F6AC5" w14:textId="62989CD4" w:rsidR="00920A14" w:rsidRDefault="0034239F" w:rsidP="00920A14">
      <w:pPr>
        <w:jc w:val="center"/>
        <w:rPr>
          <w:rFonts w:ascii="Tempus Sans ITC" w:hAnsi="Tempus Sans ITC"/>
          <w:sz w:val="32"/>
          <w:szCs w:val="32"/>
          <w:u w:val="single"/>
        </w:rPr>
      </w:pPr>
      <w:r>
        <w:rPr>
          <w:rFonts w:ascii="Tempus Sans ITC" w:hAnsi="Tempus Sans ITC"/>
          <w:noProof/>
          <w:sz w:val="32"/>
          <w:szCs w:val="32"/>
          <w:u w:val="single"/>
          <w:lang w:eastAsia="en-GB"/>
        </w:rPr>
        <w:drawing>
          <wp:anchor distT="0" distB="0" distL="114300" distR="114300" simplePos="0" relativeHeight="251660288" behindDoc="1" locked="0" layoutInCell="1" allowOverlap="1" wp14:anchorId="5B4B67A5" wp14:editId="782387AA">
            <wp:simplePos x="0" y="0"/>
            <wp:positionH relativeFrom="margin">
              <wp:posOffset>554990</wp:posOffset>
            </wp:positionH>
            <wp:positionV relativeFrom="paragraph">
              <wp:posOffset>0</wp:posOffset>
            </wp:positionV>
            <wp:extent cx="4180205" cy="2517140"/>
            <wp:effectExtent l="0" t="0" r="10795" b="0"/>
            <wp:wrapTight wrapText="bothSides">
              <wp:wrapPolygon edited="0">
                <wp:start x="0" y="0"/>
                <wp:lineTo x="0" y="21360"/>
                <wp:lineTo x="21525" y="21360"/>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am Catcher childca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0205" cy="2517140"/>
                    </a:xfrm>
                    <a:prstGeom prst="rect">
                      <a:avLst/>
                    </a:prstGeom>
                  </pic:spPr>
                </pic:pic>
              </a:graphicData>
            </a:graphic>
            <wp14:sizeRelH relativeFrom="margin">
              <wp14:pctWidth>0</wp14:pctWidth>
            </wp14:sizeRelH>
            <wp14:sizeRelV relativeFrom="margin">
              <wp14:pctHeight>0</wp14:pctHeight>
            </wp14:sizeRelV>
          </wp:anchor>
        </w:drawing>
      </w:r>
    </w:p>
    <w:p w14:paraId="246FBCFE" w14:textId="2A56E4EA" w:rsidR="00920A14" w:rsidRDefault="00920A14" w:rsidP="00920A14">
      <w:pPr>
        <w:jc w:val="center"/>
        <w:rPr>
          <w:rFonts w:ascii="Tempus Sans ITC" w:hAnsi="Tempus Sans ITC"/>
          <w:sz w:val="32"/>
          <w:szCs w:val="32"/>
          <w:u w:val="single"/>
        </w:rPr>
      </w:pPr>
    </w:p>
    <w:p w14:paraId="6DB2234E" w14:textId="77441101" w:rsidR="00920A14" w:rsidRDefault="0034239F" w:rsidP="00920A14">
      <w:pPr>
        <w:jc w:val="center"/>
        <w:rPr>
          <w:sz w:val="160"/>
          <w:szCs w:val="32"/>
        </w:rPr>
      </w:pPr>
      <w:r>
        <w:rPr>
          <w:sz w:val="160"/>
          <w:szCs w:val="32"/>
        </w:rPr>
        <w:t>Parental I</w:t>
      </w:r>
      <w:r w:rsidR="00920A14">
        <w:rPr>
          <w:sz w:val="160"/>
          <w:szCs w:val="32"/>
        </w:rPr>
        <w:t xml:space="preserve">nvolvement </w:t>
      </w:r>
      <w:r w:rsidR="00920A14" w:rsidRPr="00584A83">
        <w:rPr>
          <w:sz w:val="160"/>
          <w:szCs w:val="32"/>
        </w:rPr>
        <w:t>Policy</w:t>
      </w:r>
    </w:p>
    <w:p w14:paraId="372805C4" w14:textId="77777777" w:rsidR="00920A14" w:rsidRDefault="00920A14" w:rsidP="00920A14">
      <w:pPr>
        <w:jc w:val="center"/>
        <w:rPr>
          <w:sz w:val="160"/>
          <w:szCs w:val="32"/>
        </w:rPr>
      </w:pPr>
    </w:p>
    <w:p w14:paraId="660148AA" w14:textId="77777777" w:rsidR="00920A14" w:rsidRDefault="00920A14" w:rsidP="00920A14">
      <w:pPr>
        <w:jc w:val="center"/>
        <w:rPr>
          <w:sz w:val="36"/>
          <w:szCs w:val="36"/>
        </w:rPr>
      </w:pPr>
      <w:r>
        <w:rPr>
          <w:sz w:val="36"/>
          <w:szCs w:val="36"/>
        </w:rPr>
        <w:t xml:space="preserve">Policy Written by – Mrs Leah Cardey </w:t>
      </w:r>
    </w:p>
    <w:p w14:paraId="5A4DA029" w14:textId="77777777" w:rsidR="00920A14" w:rsidRDefault="00920A14" w:rsidP="00920A14">
      <w:pPr>
        <w:jc w:val="center"/>
        <w:rPr>
          <w:sz w:val="36"/>
          <w:szCs w:val="36"/>
        </w:rPr>
      </w:pPr>
      <w:r>
        <w:rPr>
          <w:sz w:val="36"/>
          <w:szCs w:val="36"/>
        </w:rPr>
        <w:t>Date originally written – 10.06.16</w:t>
      </w:r>
    </w:p>
    <w:p w14:paraId="6F062F24" w14:textId="77777777" w:rsidR="00920A14" w:rsidRDefault="00920A14" w:rsidP="00920A14">
      <w:pPr>
        <w:jc w:val="center"/>
        <w:rPr>
          <w:sz w:val="36"/>
          <w:szCs w:val="36"/>
        </w:rPr>
      </w:pPr>
      <w:r>
        <w:rPr>
          <w:sz w:val="36"/>
          <w:szCs w:val="36"/>
        </w:rPr>
        <w:t>Reviewed – 02.06.17</w:t>
      </w:r>
    </w:p>
    <w:p w14:paraId="631C155C" w14:textId="77777777" w:rsidR="00920A14" w:rsidRDefault="00920A14" w:rsidP="002333FD">
      <w:pPr>
        <w:pStyle w:val="NormalWeb"/>
        <w:jc w:val="center"/>
        <w:rPr>
          <w:rFonts w:asciiTheme="minorHAnsi" w:hAnsiTheme="minorHAnsi"/>
          <w:b/>
          <w:sz w:val="28"/>
          <w:u w:val="single"/>
        </w:rPr>
      </w:pPr>
    </w:p>
    <w:p w14:paraId="476C59D7" w14:textId="77777777" w:rsidR="00920A14" w:rsidRDefault="00920A14" w:rsidP="002333FD">
      <w:pPr>
        <w:pStyle w:val="NormalWeb"/>
        <w:jc w:val="center"/>
        <w:rPr>
          <w:rFonts w:asciiTheme="minorHAnsi" w:hAnsiTheme="minorHAnsi"/>
          <w:b/>
          <w:sz w:val="28"/>
          <w:u w:val="single"/>
        </w:rPr>
      </w:pPr>
    </w:p>
    <w:p w14:paraId="190E1CAB" w14:textId="77777777" w:rsidR="002333FD" w:rsidRDefault="002333FD" w:rsidP="002333FD">
      <w:pPr>
        <w:pStyle w:val="NormalWeb"/>
        <w:jc w:val="center"/>
        <w:rPr>
          <w:rFonts w:asciiTheme="minorHAnsi" w:hAnsiTheme="minorHAnsi"/>
          <w:b/>
          <w:sz w:val="28"/>
          <w:u w:val="single"/>
        </w:rPr>
      </w:pPr>
      <w:r>
        <w:rPr>
          <w:rFonts w:asciiTheme="minorHAnsi" w:hAnsiTheme="minorHAnsi"/>
          <w:b/>
          <w:noProof/>
          <w:sz w:val="28"/>
          <w:u w:val="single"/>
        </w:rPr>
        <w:drawing>
          <wp:anchor distT="0" distB="0" distL="114300" distR="114300" simplePos="0" relativeHeight="251658240" behindDoc="0" locked="0" layoutInCell="1" allowOverlap="1" wp14:anchorId="4DF490E9" wp14:editId="3A680EB7">
            <wp:simplePos x="0" y="0"/>
            <wp:positionH relativeFrom="column">
              <wp:posOffset>3983355</wp:posOffset>
            </wp:positionH>
            <wp:positionV relativeFrom="paragraph">
              <wp:posOffset>184785</wp:posOffset>
            </wp:positionV>
            <wp:extent cx="1837055" cy="1106170"/>
            <wp:effectExtent l="0" t="0" r="0" b="11430"/>
            <wp:wrapTight wrapText="bothSides">
              <wp:wrapPolygon edited="0">
                <wp:start x="0" y="0"/>
                <wp:lineTo x="0" y="21327"/>
                <wp:lineTo x="21204" y="21327"/>
                <wp:lineTo x="212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5">
                      <a:extLst>
                        <a:ext uri="{28A0092B-C50C-407E-A947-70E740481C1C}">
                          <a14:useLocalDpi xmlns:a14="http://schemas.microsoft.com/office/drawing/2010/main" val="0"/>
                        </a:ext>
                      </a:extLst>
                    </a:blip>
                    <a:stretch>
                      <a:fillRect/>
                    </a:stretch>
                  </pic:blipFill>
                  <pic:spPr>
                    <a:xfrm>
                      <a:off x="0" y="0"/>
                      <a:ext cx="1837055" cy="1106170"/>
                    </a:xfrm>
                    <a:prstGeom prst="rect">
                      <a:avLst/>
                    </a:prstGeom>
                  </pic:spPr>
                </pic:pic>
              </a:graphicData>
            </a:graphic>
            <wp14:sizeRelH relativeFrom="page">
              <wp14:pctWidth>0</wp14:pctWidth>
            </wp14:sizeRelH>
            <wp14:sizeRelV relativeFrom="page">
              <wp14:pctHeight>0</wp14:pctHeight>
            </wp14:sizeRelV>
          </wp:anchor>
        </w:drawing>
      </w:r>
    </w:p>
    <w:p w14:paraId="4D6E81EB" w14:textId="77777777" w:rsidR="002333FD" w:rsidRDefault="002333FD" w:rsidP="002333FD">
      <w:pPr>
        <w:pStyle w:val="NormalWeb"/>
        <w:jc w:val="center"/>
        <w:rPr>
          <w:rFonts w:asciiTheme="minorHAnsi" w:hAnsiTheme="minorHAnsi"/>
          <w:b/>
          <w:sz w:val="28"/>
          <w:u w:val="single"/>
        </w:rPr>
      </w:pPr>
    </w:p>
    <w:p w14:paraId="4078839D" w14:textId="77777777" w:rsidR="002333FD" w:rsidRDefault="002333FD" w:rsidP="00920A14">
      <w:pPr>
        <w:pStyle w:val="NormalWeb"/>
        <w:rPr>
          <w:rFonts w:asciiTheme="minorHAnsi" w:hAnsiTheme="minorHAnsi"/>
          <w:b/>
          <w:sz w:val="28"/>
          <w:u w:val="single"/>
        </w:rPr>
      </w:pPr>
    </w:p>
    <w:p w14:paraId="157201CE" w14:textId="77777777" w:rsidR="00920A14" w:rsidRDefault="00920A14" w:rsidP="00920A14">
      <w:pPr>
        <w:pStyle w:val="NormalWeb"/>
        <w:rPr>
          <w:rFonts w:asciiTheme="minorHAnsi" w:hAnsiTheme="minorHAnsi"/>
          <w:b/>
          <w:sz w:val="28"/>
          <w:u w:val="single"/>
        </w:rPr>
      </w:pPr>
    </w:p>
    <w:p w14:paraId="6A5DF7DF" w14:textId="77777777" w:rsidR="002333FD" w:rsidRPr="0034239F" w:rsidRDefault="002333FD" w:rsidP="002333FD">
      <w:pPr>
        <w:pStyle w:val="NormalWeb"/>
        <w:jc w:val="center"/>
        <w:rPr>
          <w:rFonts w:ascii="Century Gothic" w:hAnsi="Century Gothic"/>
          <w:b/>
          <w:sz w:val="28"/>
          <w:szCs w:val="28"/>
          <w:u w:val="single"/>
        </w:rPr>
      </w:pPr>
      <w:bookmarkStart w:id="0" w:name="_GoBack"/>
      <w:r w:rsidRPr="0034239F">
        <w:rPr>
          <w:rFonts w:ascii="Century Gothic" w:hAnsi="Century Gothic"/>
          <w:b/>
          <w:sz w:val="28"/>
          <w:szCs w:val="28"/>
          <w:u w:val="single"/>
        </w:rPr>
        <w:t>Parental Involvement Policy</w:t>
      </w:r>
    </w:p>
    <w:p w14:paraId="214A12FA" w14:textId="77777777" w:rsidR="002333FD" w:rsidRPr="0034239F" w:rsidRDefault="002333FD" w:rsidP="002333FD">
      <w:pPr>
        <w:pStyle w:val="NormalWeb"/>
        <w:rPr>
          <w:rFonts w:ascii="Century Gothic" w:hAnsi="Century Gothic"/>
          <w:sz w:val="28"/>
          <w:szCs w:val="28"/>
        </w:rPr>
      </w:pPr>
      <w:r w:rsidRPr="0034239F">
        <w:rPr>
          <w:rFonts w:ascii="Century Gothic" w:hAnsi="Century Gothic" w:cs="Arial"/>
          <w:sz w:val="28"/>
          <w:szCs w:val="28"/>
        </w:rPr>
        <w:t xml:space="preserve">Dream Catchers Childcare believes that all parents and staff should work with each other to ensure a happy, relaxed environment where each child can flourish. </w:t>
      </w:r>
    </w:p>
    <w:p w14:paraId="31C6CC93" w14:textId="77777777" w:rsidR="002333FD" w:rsidRPr="0034239F" w:rsidRDefault="002333FD" w:rsidP="002333FD">
      <w:pPr>
        <w:pStyle w:val="NormalWeb"/>
        <w:rPr>
          <w:rFonts w:ascii="Century Gothic" w:hAnsi="Century Gothic"/>
          <w:sz w:val="28"/>
          <w:szCs w:val="28"/>
        </w:rPr>
      </w:pPr>
      <w:r w:rsidRPr="0034239F">
        <w:rPr>
          <w:rFonts w:ascii="Century Gothic" w:hAnsi="Century Gothic" w:cs="Arial"/>
          <w:sz w:val="28"/>
          <w:szCs w:val="28"/>
        </w:rPr>
        <w:t xml:space="preserve">Dream Catchers will encourage parents and carers to express their views and will value any information shared with staff members. </w:t>
      </w:r>
    </w:p>
    <w:p w14:paraId="32A2EF61" w14:textId="77777777" w:rsidR="002333FD" w:rsidRPr="0034239F" w:rsidRDefault="002333FD" w:rsidP="002333FD">
      <w:pPr>
        <w:pStyle w:val="NormalWeb"/>
        <w:rPr>
          <w:rFonts w:ascii="Century Gothic" w:hAnsi="Century Gothic"/>
          <w:sz w:val="28"/>
          <w:szCs w:val="28"/>
        </w:rPr>
      </w:pPr>
      <w:r w:rsidRPr="0034239F">
        <w:rPr>
          <w:rFonts w:ascii="Century Gothic" w:hAnsi="Century Gothic" w:cs="Arial"/>
          <w:sz w:val="28"/>
          <w:szCs w:val="28"/>
        </w:rPr>
        <w:t xml:space="preserve">Communication between staff and parents is vital in building a positive and trusting relationship. Staff will regularly talk to parents/carers about their child’s progress and achievements, for example through session handovers or arranged meetings. </w:t>
      </w:r>
    </w:p>
    <w:p w14:paraId="2FC63D1F" w14:textId="77777777" w:rsidR="002333FD" w:rsidRPr="0034239F" w:rsidRDefault="002333FD" w:rsidP="002333FD">
      <w:pPr>
        <w:pStyle w:val="NormalWeb"/>
        <w:rPr>
          <w:rFonts w:ascii="Century Gothic" w:hAnsi="Century Gothic"/>
          <w:sz w:val="28"/>
          <w:szCs w:val="28"/>
        </w:rPr>
      </w:pPr>
      <w:r w:rsidRPr="0034239F">
        <w:rPr>
          <w:rFonts w:ascii="Century Gothic" w:hAnsi="Century Gothic" w:cs="Arial"/>
          <w:sz w:val="28"/>
          <w:szCs w:val="28"/>
        </w:rPr>
        <w:t>It is our policy to contact parents/ carers when there is a concern about a Childs progress, health or behaviour and in turn we hope, that you as parents will discuss any concerns you may have. If you do have any queries or problems our staff or manager in charge will be happy to discuss these issues with you as they arise.</w:t>
      </w:r>
      <w:r w:rsidRPr="0034239F">
        <w:rPr>
          <w:rFonts w:ascii="Century Gothic" w:hAnsi="Century Gothic" w:cs="Arial"/>
          <w:sz w:val="28"/>
          <w:szCs w:val="28"/>
        </w:rPr>
        <w:br/>
        <w:t xml:space="preserve">General comments and complaints are also welcome. </w:t>
      </w:r>
    </w:p>
    <w:p w14:paraId="6323A2C7" w14:textId="77777777" w:rsidR="002333FD" w:rsidRPr="0034239F" w:rsidRDefault="002333FD" w:rsidP="002333FD">
      <w:pPr>
        <w:pStyle w:val="NormalWeb"/>
        <w:rPr>
          <w:rFonts w:ascii="Century Gothic" w:hAnsi="Century Gothic"/>
          <w:sz w:val="28"/>
          <w:szCs w:val="28"/>
        </w:rPr>
      </w:pPr>
      <w:r w:rsidRPr="0034239F">
        <w:rPr>
          <w:rFonts w:ascii="Century Gothic" w:hAnsi="Century Gothic" w:cs="Arial"/>
          <w:sz w:val="28"/>
          <w:szCs w:val="28"/>
        </w:rPr>
        <w:t xml:space="preserve">Parents will gain an insight into their Childs Out of School Club through our notice board. </w:t>
      </w:r>
    </w:p>
    <w:p w14:paraId="6928A84C" w14:textId="77777777" w:rsidR="002333FD" w:rsidRPr="0034239F" w:rsidRDefault="002333FD" w:rsidP="002333FD">
      <w:pPr>
        <w:pStyle w:val="NormalWeb"/>
        <w:rPr>
          <w:rFonts w:ascii="Century Gothic" w:hAnsi="Century Gothic"/>
          <w:sz w:val="28"/>
          <w:szCs w:val="28"/>
        </w:rPr>
      </w:pPr>
      <w:r w:rsidRPr="0034239F">
        <w:rPr>
          <w:rFonts w:ascii="Century Gothic" w:hAnsi="Century Gothic" w:cs="Arial"/>
          <w:sz w:val="28"/>
          <w:szCs w:val="28"/>
        </w:rPr>
        <w:t xml:space="preserve">Parents and carers are welcome into the Out of School Club at any time and spend time with their child, participating in Out of School Club activities. </w:t>
      </w:r>
    </w:p>
    <w:p w14:paraId="57CD5D0D" w14:textId="77777777" w:rsidR="00831FD8" w:rsidRPr="0034239F" w:rsidRDefault="0034239F">
      <w:pPr>
        <w:rPr>
          <w:rFonts w:ascii="Century Gothic" w:hAnsi="Century Gothic"/>
          <w:sz w:val="28"/>
          <w:szCs w:val="28"/>
        </w:rPr>
      </w:pPr>
    </w:p>
    <w:bookmarkEnd w:id="0"/>
    <w:sectPr w:rsidR="00831FD8" w:rsidRPr="0034239F"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empus Sans ITC">
    <w:altName w:val="Curlz MT"/>
    <w:charset w:val="00"/>
    <w:family w:val="decorative"/>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FD"/>
    <w:rsid w:val="001E2D24"/>
    <w:rsid w:val="002333FD"/>
    <w:rsid w:val="0034239F"/>
    <w:rsid w:val="00920A14"/>
    <w:rsid w:val="0094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54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3F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Macintosh Word</Application>
  <DocSecurity>0</DocSecurity>
  <Lines>9</Lines>
  <Paragraphs>2</Paragraphs>
  <ScaleCrop>false</ScaleCrop>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3</cp:revision>
  <dcterms:created xsi:type="dcterms:W3CDTF">2018-01-23T21:05:00Z</dcterms:created>
  <dcterms:modified xsi:type="dcterms:W3CDTF">2018-01-24T11:01:00Z</dcterms:modified>
</cp:coreProperties>
</file>